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32" w:rsidRDefault="00E52032" w:rsidP="008B3A0E">
      <w:pPr>
        <w:pStyle w:val="1"/>
        <w:spacing w:line="257" w:lineRule="auto"/>
        <w:ind w:firstLine="0"/>
        <w:jc w:val="both"/>
      </w:pPr>
    </w:p>
    <w:p w:rsidR="00E52032" w:rsidRDefault="006C0D59">
      <w:pPr>
        <w:pStyle w:val="1"/>
        <w:spacing w:line="192" w:lineRule="auto"/>
        <w:ind w:left="1500" w:firstLine="20"/>
      </w:pPr>
      <w:r>
        <w:rPr>
          <w:noProof/>
          <w:lang w:bidi="ar-SA"/>
        </w:rPr>
        <w:drawing>
          <wp:anchor distT="0" distB="1252855" distL="864235" distR="864235" simplePos="0" relativeHeight="125829380" behindDoc="0" locked="0" layoutInCell="1" allowOverlap="1">
            <wp:simplePos x="0" y="0"/>
            <wp:positionH relativeFrom="page">
              <wp:posOffset>1518285</wp:posOffset>
            </wp:positionH>
            <wp:positionV relativeFrom="margin">
              <wp:posOffset>-39370</wp:posOffset>
            </wp:positionV>
            <wp:extent cx="652145" cy="658495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5214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707390" distB="0" distL="114300" distR="114300" simplePos="0" relativeHeight="125829381" behindDoc="0" locked="0" layoutInCell="1" allowOverlap="1">
                <wp:simplePos x="0" y="0"/>
                <wp:positionH relativeFrom="page">
                  <wp:posOffset>768350</wp:posOffset>
                </wp:positionH>
                <wp:positionV relativeFrom="margin">
                  <wp:posOffset>668020</wp:posOffset>
                </wp:positionV>
                <wp:extent cx="2148840" cy="120396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203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2032" w:rsidRDefault="006C0D59">
                            <w:pPr>
                              <w:pStyle w:val="20"/>
                              <w:spacing w:line="269" w:lineRule="auto"/>
                            </w:pPr>
                            <w:r>
                              <w:t>ПРОКУРАТУРА РОССИЙСКОЙ ФЕДЕРАЦИИ</w:t>
                            </w:r>
                            <w:r>
                              <w:br/>
                              <w:t>ПРОКУРАТУРА КОСТРОМСКОЙ ОБЛАСТИ</w:t>
                            </w:r>
                          </w:p>
                          <w:p w:rsidR="00E52032" w:rsidRDefault="006C0D59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ПРОКУРАТУРА</w:t>
                            </w:r>
                          </w:p>
                          <w:p w:rsidR="00E52032" w:rsidRDefault="006C0D59">
                            <w:pPr>
                              <w:pStyle w:val="1"/>
                              <w:spacing w:after="120"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орода Волгореченска</w:t>
                            </w:r>
                          </w:p>
                          <w:p w:rsidR="00E52032" w:rsidRDefault="006C0D59">
                            <w:pPr>
                              <w:pStyle w:val="20"/>
                              <w:spacing w:line="266" w:lineRule="auto"/>
                            </w:pPr>
                            <w:r>
                              <w:t>ул. Имени 50-летия Ленинского Комсомола. 58.</w:t>
                            </w:r>
                            <w:r>
                              <w:br/>
                              <w:t>г. Волгореченск, Костромская область, 156901</w:t>
                            </w:r>
                            <w:r>
                              <w:br/>
                              <w:t>тел./факс 8 (49453) 31456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60.5pt;margin-top:52.600000000000001pt;width:169.20000000000002pt;height:94.799999999999997pt;z-index:-125829372;mso-wrap-distance-left:9.pt;mso-wrap-distance-top:55.700000000000003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69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ПРОКУРАТУРА РОССИЙСКОЙ ФЕДЕРАЦИИ</w:t>
                        <w:br/>
                        <w:t>ПРОКУРАТУРА КОСТРОМСКОЙ ОБЛАСТИ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ПРОКУРАТУРА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города Волгореченска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66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ул. Имени 50-летия Ленинского Комсомола. 58.</w:t>
                        <w:br/>
                        <w:t>г. Волгореченск, Костромская область, 156901</w:t>
                        <w:br/>
                        <w:t>тел./факс 8 (49453) 31456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43510" distL="114300" distR="114300" simplePos="0" relativeHeight="125829383" behindDoc="0" locked="0" layoutInCell="1" allowOverlap="1">
            <wp:simplePos x="0" y="0"/>
            <wp:positionH relativeFrom="page">
              <wp:posOffset>5779135</wp:posOffset>
            </wp:positionH>
            <wp:positionV relativeFrom="margin">
              <wp:posOffset>0</wp:posOffset>
            </wp:positionV>
            <wp:extent cx="1273810" cy="35369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7381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5879465</wp:posOffset>
                </wp:positionH>
                <wp:positionV relativeFrom="margin">
                  <wp:posOffset>335280</wp:posOffset>
                </wp:positionV>
                <wp:extent cx="1048385" cy="15875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2032" w:rsidRDefault="006C0D59">
                            <w:pPr>
                              <w:pStyle w:val="a5"/>
                              <w:tabs>
                                <w:tab w:val="left" w:pos="970"/>
                              </w:tabs>
                            </w:pPr>
                            <w:r>
                              <w:t>432371</w:t>
                            </w:r>
                            <w:r>
                              <w:tab/>
                              <w:t>798306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62.94999999999999pt;margin-top:26.400000000000002pt;width:82.549999999999997pt;height:12.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7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432371</w:t>
                        <w:tab/>
                        <w:t>798306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Директору МБОУ «Лицей № 1 Имени Героя Советского Союза Н.П.</w:t>
      </w:r>
    </w:p>
    <w:p w:rsidR="00E52032" w:rsidRDefault="006C0D59">
      <w:pPr>
        <w:pStyle w:val="1"/>
        <w:spacing w:after="200" w:line="192" w:lineRule="auto"/>
        <w:ind w:left="1500" w:firstLine="20"/>
      </w:pPr>
      <w:r>
        <w:t xml:space="preserve">Воробьева» </w:t>
      </w:r>
      <w:proofErr w:type="spellStart"/>
      <w:r>
        <w:t>г.о.г</w:t>
      </w:r>
      <w:proofErr w:type="spellEnd"/>
      <w:r>
        <w:t>. Волгореченск Костромской</w:t>
      </w:r>
      <w:r>
        <w:t xml:space="preserve"> области</w:t>
      </w:r>
    </w:p>
    <w:p w:rsidR="00E52032" w:rsidRDefault="006C0D59">
      <w:pPr>
        <w:pStyle w:val="1"/>
        <w:spacing w:after="1020" w:line="192" w:lineRule="auto"/>
        <w:ind w:left="1500" w:firstLine="20"/>
      </w:pPr>
      <w:r>
        <w:t>Карташову О.Р.</w:t>
      </w:r>
    </w:p>
    <w:p w:rsidR="00E52032" w:rsidRDefault="006C0D59">
      <w:pPr>
        <w:pStyle w:val="30"/>
        <w:spacing w:after="320"/>
      </w:pPr>
      <w:r>
        <w:t xml:space="preserve">28,10,2024 </w:t>
      </w:r>
      <w:r>
        <w:rPr>
          <w:u w:val="none"/>
        </w:rPr>
        <w:t>№</w:t>
      </w:r>
      <w:r>
        <w:t>Прдр-20340007-149-24/5478-20340007</w:t>
      </w:r>
    </w:p>
    <w:p w:rsidR="00E52032" w:rsidRDefault="006C0D59">
      <w:pPr>
        <w:pStyle w:val="1"/>
        <w:spacing w:after="200" w:line="259" w:lineRule="auto"/>
        <w:ind w:firstLine="0"/>
      </w:pPr>
      <w:r>
        <w:t>ПРЕДСТАВЛЕНИЕ</w:t>
      </w:r>
    </w:p>
    <w:p w:rsidR="00E52032" w:rsidRDefault="006C0D59">
      <w:pPr>
        <w:pStyle w:val="1"/>
        <w:spacing w:after="320" w:line="197" w:lineRule="auto"/>
        <w:ind w:firstLine="0"/>
      </w:pPr>
      <w:r>
        <w:t>об устранении нарушений законодательства об образовании</w:t>
      </w:r>
    </w:p>
    <w:p w:rsidR="00E52032" w:rsidRDefault="006C0D59">
      <w:pPr>
        <w:pStyle w:val="1"/>
        <w:spacing w:line="259" w:lineRule="auto"/>
        <w:ind w:firstLine="720"/>
        <w:jc w:val="both"/>
      </w:pPr>
      <w:r>
        <w:t xml:space="preserve">Прокуратурой города проведена проверка соблюдения требований законодательства об образовании в деятельности </w:t>
      </w:r>
      <w:r>
        <w:t xml:space="preserve">муниципального общеобразовательного учреждения «Лицей №1 Имени Героя Советского Союза Н.П. Воробьева» </w:t>
      </w:r>
      <w:proofErr w:type="spellStart"/>
      <w:r>
        <w:t>г.о.г</w:t>
      </w:r>
      <w:proofErr w:type="spellEnd"/>
      <w:r>
        <w:t>. Волгореченск Костромской области (далее - Учреждение), в ходе которой выявлены нарушения требований закона.</w:t>
      </w:r>
    </w:p>
    <w:p w:rsidR="00E52032" w:rsidRDefault="006C0D59">
      <w:pPr>
        <w:pStyle w:val="1"/>
        <w:spacing w:line="259" w:lineRule="auto"/>
        <w:ind w:firstLine="720"/>
        <w:jc w:val="both"/>
      </w:pPr>
      <w:r>
        <w:t>В силу статьи 43 Конституции Российской</w:t>
      </w:r>
      <w:r>
        <w:t xml:space="preserve"> Федерации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E52032" w:rsidRDefault="006C0D59">
      <w:pPr>
        <w:pStyle w:val="1"/>
        <w:spacing w:line="259" w:lineRule="auto"/>
        <w:ind w:firstLine="720"/>
        <w:jc w:val="both"/>
      </w:pPr>
      <w:proofErr w:type="gramStart"/>
      <w:r>
        <w:t xml:space="preserve">Согласно части 3 статьи 5 Федерального закона </w:t>
      </w:r>
      <w:r>
        <w:t>от 29.12.2012 № 273-ФЗ «Об образовании в Российской Федерации» (далее Федеральный закон № 273-ФЗ)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</w:t>
      </w:r>
      <w:r>
        <w:t>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  <w:proofErr w:type="gramEnd"/>
    </w:p>
    <w:p w:rsidR="00E52032" w:rsidRDefault="006C0D59">
      <w:pPr>
        <w:pStyle w:val="1"/>
        <w:spacing w:after="320" w:line="259" w:lineRule="auto"/>
        <w:ind w:firstLine="720"/>
        <w:jc w:val="both"/>
      </w:pPr>
      <w:r>
        <w:t>Из положений статьи 2 Федер</w:t>
      </w:r>
      <w:r>
        <w:t>ального закона № 273-ФЗ следует, что под образовательной организацией понимается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</w:t>
      </w:r>
      <w:r>
        <w:t xml:space="preserve">оторых такая организация создана: под образовательной деятельностью - деятельность по реализации образовательных программ; </w:t>
      </w:r>
      <w:proofErr w:type="gramStart"/>
      <w:r>
        <w:t>под образовательной программой - комплекс основных характеристик образования (объем, содержание, планируемые результаты) и организаци</w:t>
      </w:r>
      <w:r>
        <w:t>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</w:t>
      </w:r>
      <w:r>
        <w:t>им Федеральным законом случаях в виде рабочей программы воспитания, календарного плана воспитательной работы, форм аттестации.</w:t>
      </w:r>
      <w:proofErr w:type="gramEnd"/>
    </w:p>
    <w:p w:rsidR="00E52032" w:rsidRDefault="006C0D59">
      <w:pPr>
        <w:pStyle w:val="20"/>
        <w:tabs>
          <w:tab w:val="left" w:pos="9887"/>
        </w:tabs>
        <w:spacing w:after="80"/>
        <w:ind w:left="6580" w:right="300"/>
        <w:jc w:val="right"/>
      </w:pPr>
      <w:r>
        <w:t>Прокуратура г. Волгореченска Костромской I области</w:t>
      </w:r>
      <w:r>
        <w:tab/>
        <w:t>5</w:t>
      </w:r>
    </w:p>
    <w:p w:rsidR="00E52032" w:rsidRDefault="006C0D59">
      <w:pPr>
        <w:pStyle w:val="20"/>
        <w:spacing w:after="260"/>
        <w:ind w:right="300"/>
        <w:jc w:val="right"/>
      </w:pPr>
      <w:r>
        <w:lastRenderedPageBreak/>
        <w:t>№ Прдр-20340007-149-24/5478-20340007</w:t>
      </w:r>
    </w:p>
    <w:p w:rsidR="008B3A0E" w:rsidRDefault="008B3A0E">
      <w:pPr>
        <w:pStyle w:val="20"/>
        <w:spacing w:after="260"/>
        <w:ind w:right="300"/>
        <w:jc w:val="right"/>
      </w:pPr>
    </w:p>
    <w:p w:rsidR="008B3A0E" w:rsidRDefault="008B3A0E">
      <w:pPr>
        <w:pStyle w:val="20"/>
        <w:spacing w:after="260"/>
        <w:ind w:right="300"/>
        <w:jc w:val="right"/>
      </w:pPr>
    </w:p>
    <w:p w:rsidR="008B3A0E" w:rsidRDefault="008B3A0E">
      <w:pPr>
        <w:pStyle w:val="20"/>
        <w:spacing w:after="260"/>
        <w:ind w:right="300"/>
        <w:jc w:val="right"/>
      </w:pPr>
    </w:p>
    <w:p w:rsidR="008B3A0E" w:rsidRDefault="008B3A0E" w:rsidP="008B3A0E">
      <w:pPr>
        <w:pStyle w:val="1"/>
        <w:spacing w:before="440"/>
        <w:ind w:firstLine="0"/>
        <w:jc w:val="both"/>
      </w:pPr>
      <w:r>
        <w:t>общего образования, необходимого для освоения АООП, на каждого обучающегося по учебным предметам, входящим в перечень экзаменов государственной итоговой аттестации;</w:t>
      </w:r>
    </w:p>
    <w:p w:rsidR="008B3A0E" w:rsidRDefault="008B3A0E" w:rsidP="008B3A0E">
      <w:pPr>
        <w:pStyle w:val="1"/>
        <w:ind w:firstLine="740"/>
        <w:jc w:val="both"/>
      </w:pPr>
      <w:r>
        <w:t>- не менее одного учебника и (или) учебного пособия в печатной и (или) электронной форме, необходимого для освоения АООП, на каждого обучающегося по иным учебным предметам (дисциплинам, курсам), входящим как в обязательную часть учебного плана АООП, так и в часть, формируемую участниками образовательных отношений.</w:t>
      </w:r>
    </w:p>
    <w:p w:rsidR="008B3A0E" w:rsidRDefault="008B3A0E" w:rsidP="008B3A0E">
      <w:pPr>
        <w:pStyle w:val="1"/>
        <w:ind w:firstLine="740"/>
        <w:jc w:val="both"/>
      </w:pPr>
      <w:r>
        <w:t>Согласно ч. 4 ст. 18 Федерального закона № 273-ФЗ организации, осуществляющие образовательную деятельность, в целях реализации указанных АООП используют:</w:t>
      </w:r>
    </w:p>
    <w:p w:rsidR="008B3A0E" w:rsidRDefault="008B3A0E" w:rsidP="008B3A0E">
      <w:pPr>
        <w:pStyle w:val="1"/>
        <w:numPr>
          <w:ilvl w:val="0"/>
          <w:numId w:val="2"/>
        </w:numPr>
        <w:tabs>
          <w:tab w:val="left" w:pos="1074"/>
        </w:tabs>
        <w:ind w:firstLine="740"/>
        <w:jc w:val="both"/>
      </w:pPr>
      <w:r>
        <w:t>учебники и разработанные в комплекте с ними учебные пособия, в том числе специальные, включенные в федеральный перечень учебников;</w:t>
      </w:r>
    </w:p>
    <w:p w:rsidR="008B3A0E" w:rsidRDefault="008B3A0E" w:rsidP="008B3A0E">
      <w:pPr>
        <w:pStyle w:val="1"/>
        <w:numPr>
          <w:ilvl w:val="0"/>
          <w:numId w:val="2"/>
        </w:numPr>
        <w:tabs>
          <w:tab w:val="left" w:pos="1074"/>
        </w:tabs>
        <w:ind w:firstLine="740"/>
        <w:jc w:val="both"/>
      </w:pPr>
      <w: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8B3A0E" w:rsidRDefault="008B3A0E" w:rsidP="008B3A0E">
      <w:pPr>
        <w:pStyle w:val="1"/>
        <w:ind w:firstLine="740"/>
        <w:jc w:val="both"/>
      </w:pPr>
      <w:r>
        <w:t>Организации, осуществляющие образовательную деятельность, самостоятельно определяют список учебников, а также учебных пособий, необходимых для реализации образовательных программ (п. 9 ч. 3 ст. 28 Федерального закона № 273-ФЗ).</w:t>
      </w:r>
    </w:p>
    <w:p w:rsidR="008B3A0E" w:rsidRDefault="008B3A0E" w:rsidP="008B3A0E">
      <w:pPr>
        <w:pStyle w:val="1"/>
        <w:ind w:firstLine="740"/>
        <w:jc w:val="both"/>
      </w:pPr>
      <w:proofErr w:type="gramStart"/>
      <w:r>
        <w:t xml:space="preserve">Установлено, что несовершеннолетняя </w:t>
      </w:r>
      <w:proofErr w:type="spellStart"/>
      <w:r>
        <w:t>Чеснокова</w:t>
      </w:r>
      <w:proofErr w:type="spellEnd"/>
      <w:r>
        <w:t xml:space="preserve"> К.С. обучается в Учреждении по адаптированной общеобразовательной программе для детей с умственной отсталостью (интеллектуальными нарушениями</w:t>
      </w:r>
      <w:r>
        <w:rPr>
          <w:vertAlign w:val="subscript"/>
        </w:rPr>
        <w:t>;</w:t>
      </w:r>
      <w:r>
        <w:t xml:space="preserve"> по индивидуальному учебному плану.</w:t>
      </w:r>
      <w:proofErr w:type="gramEnd"/>
    </w:p>
    <w:p w:rsidR="008B3A0E" w:rsidRDefault="008B3A0E" w:rsidP="008B3A0E">
      <w:pPr>
        <w:pStyle w:val="1"/>
        <w:ind w:firstLine="740"/>
        <w:jc w:val="both"/>
      </w:pPr>
      <w:r>
        <w:t xml:space="preserve">В нарушение требований закона, </w:t>
      </w:r>
      <w:proofErr w:type="spellStart"/>
      <w:r>
        <w:t>Чеснокова</w:t>
      </w:r>
      <w:proofErr w:type="spellEnd"/>
      <w:r>
        <w:t xml:space="preserve"> К.С. не обеспечена учебниками, допущенными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АООП в печатной форме по учебным предметам, входящим в перечень экзаменов государственной итоговой аттестации «русский язык» и «математика».</w:t>
      </w:r>
    </w:p>
    <w:p w:rsidR="008B3A0E" w:rsidRDefault="008B3A0E" w:rsidP="008B3A0E">
      <w:pPr>
        <w:pStyle w:val="1"/>
        <w:ind w:firstLine="740"/>
        <w:jc w:val="both"/>
      </w:pPr>
      <w:r>
        <w:t xml:space="preserve">Изложенное свидетельствует о нарушении права на образование и предусмотренных законодательством об </w:t>
      </w:r>
      <w:proofErr w:type="spellStart"/>
      <w:r>
        <w:t>образовс</w:t>
      </w:r>
      <w:proofErr w:type="spellEnd"/>
      <w:r>
        <w:t xml:space="preserve"> т: прав и свобод несовершеннолетней </w:t>
      </w:r>
      <w:proofErr w:type="spellStart"/>
      <w:r>
        <w:t>Чесноковой</w:t>
      </w:r>
      <w:proofErr w:type="spellEnd"/>
      <w:r>
        <w:t xml:space="preserve"> К.С., нарушение требований к организации и осуществлению образовательной деятельности.</w:t>
      </w:r>
    </w:p>
    <w:p w:rsidR="008B3A0E" w:rsidRDefault="008B3A0E" w:rsidP="008B3A0E">
      <w:pPr>
        <w:pStyle w:val="1"/>
        <w:ind w:firstLine="740"/>
        <w:jc w:val="both"/>
      </w:pPr>
      <w:r>
        <w:t xml:space="preserve">Причинами и условиями, способствующими указанным нарушениям, явилось ненадлежащее исполнение своих обязанностей должностными лицами муниципального общеобразовательного </w:t>
      </w:r>
      <w:proofErr w:type="spellStart"/>
      <w:r>
        <w:t>учреж</w:t>
      </w:r>
      <w:proofErr w:type="gramStart"/>
      <w:r>
        <w:t>,д</w:t>
      </w:r>
      <w:proofErr w:type="gramEnd"/>
      <w:r>
        <w:t>ения</w:t>
      </w:r>
      <w:proofErr w:type="spellEnd"/>
      <w:r>
        <w:t xml:space="preserve"> </w:t>
      </w:r>
      <w:proofErr w:type="spellStart"/>
      <w:r>
        <w:t>ыЪнюй</w:t>
      </w:r>
      <w:proofErr w:type="spellEnd"/>
      <w:r>
        <w:t xml:space="preserve"> </w:t>
      </w:r>
      <w:r>
        <w:rPr>
          <w:lang w:val="en-US" w:eastAsia="en-US" w:bidi="en-US"/>
        </w:rPr>
        <w:t>JA</w:t>
      </w:r>
      <w:r w:rsidRPr="008B3A0E">
        <w:rPr>
          <w:lang w:eastAsia="en-US" w:bidi="en-US"/>
        </w:rPr>
        <w:t xml:space="preserve">1 </w:t>
      </w:r>
      <w:r>
        <w:t xml:space="preserve">Имени Героя Советского Союза Н.П. Воробьева» </w:t>
      </w:r>
      <w:proofErr w:type="spellStart"/>
      <w:r>
        <w:t>г.о.г</w:t>
      </w:r>
      <w:proofErr w:type="spellEnd"/>
      <w:r>
        <w:t>. Волгореченск Костромской области.</w:t>
      </w:r>
    </w:p>
    <w:p w:rsidR="008B3A0E" w:rsidRDefault="008B3A0E" w:rsidP="008B3A0E">
      <w:pPr>
        <w:pStyle w:val="1"/>
        <w:spacing w:after="280"/>
        <w:ind w:firstLine="740"/>
        <w:jc w:val="both"/>
      </w:pPr>
      <w:r>
        <w:t>На основании изложенного, руководствуясь ст.24 Федерального закона «О прокуратуре Российской Федерации» от 17.01.1992 года № 2202-1,</w:t>
      </w:r>
    </w:p>
    <w:p w:rsidR="008B3A0E" w:rsidRDefault="008B3A0E" w:rsidP="008B3A0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ТРЕБУЮ:</w:t>
      </w:r>
    </w:p>
    <w:p w:rsidR="008B3A0E" w:rsidRDefault="008B3A0E" w:rsidP="008B3A0E">
      <w:pPr>
        <w:pStyle w:val="1"/>
        <w:numPr>
          <w:ilvl w:val="0"/>
          <w:numId w:val="3"/>
        </w:numPr>
        <w:tabs>
          <w:tab w:val="left" w:pos="1074"/>
        </w:tabs>
        <w:spacing w:after="140" w:line="254" w:lineRule="auto"/>
        <w:ind w:firstLine="740"/>
        <w:jc w:val="both"/>
      </w:pPr>
      <w:r>
        <w:t xml:space="preserve">Безотлагательно рассмотреть настоящее представление с участием представителя прокуратуры города, </w:t>
      </w:r>
      <w:proofErr w:type="gramStart"/>
      <w:r>
        <w:t>принять</w:t>
      </w:r>
      <w:proofErr w:type="gramEnd"/>
      <w:r>
        <w:t xml:space="preserve"> исчерпывающи е меры по устранению</w:t>
      </w:r>
    </w:p>
    <w:p w:rsidR="008B3A0E" w:rsidRDefault="008B3A0E" w:rsidP="008B3A0E">
      <w:pPr>
        <w:pStyle w:val="1"/>
        <w:ind w:firstLine="720"/>
        <w:jc w:val="both"/>
      </w:pPr>
      <w:proofErr w:type="gramStart"/>
      <w:r>
        <w:t>В силу части 1 статьи [8 Федерального закона № 273-ФЗ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</w:t>
      </w:r>
      <w:proofErr w:type="gramEnd"/>
      <w:r>
        <w:t xml:space="preserve">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8B3A0E" w:rsidRDefault="008B3A0E" w:rsidP="008B3A0E">
      <w:pPr>
        <w:pStyle w:val="20"/>
        <w:spacing w:after="260"/>
        <w:ind w:right="300"/>
        <w:jc w:val="right"/>
      </w:pPr>
      <w:r>
        <w:t xml:space="preserve">Частью 1 статьи 35 Федерального закона № 273-ФЗ предусмотрено, что </w:t>
      </w:r>
      <w:proofErr w:type="gramStart"/>
      <w:r>
        <w:t>обучающимся</w:t>
      </w:r>
      <w:proofErr w:type="gramEnd"/>
      <w:r>
        <w:t>,</w:t>
      </w:r>
    </w:p>
    <w:p w:rsidR="008B3A0E" w:rsidRDefault="008B3A0E" w:rsidP="008B3A0E">
      <w:pPr>
        <w:pStyle w:val="1"/>
        <w:ind w:firstLine="720"/>
        <w:jc w:val="both"/>
      </w:pPr>
      <w:proofErr w:type="gramStart"/>
      <w:r>
        <w:t>осваивающим</w:t>
      </w:r>
      <w:proofErr w:type="gramEnd"/>
      <w:r>
        <w:t xml:space="preserve">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8B3A0E" w:rsidRDefault="008B3A0E" w:rsidP="008B3A0E">
      <w:pPr>
        <w:pStyle w:val="1"/>
        <w:tabs>
          <w:tab w:val="left" w:pos="1822"/>
          <w:tab w:val="left" w:pos="3583"/>
          <w:tab w:val="left" w:pos="3938"/>
          <w:tab w:val="left" w:pos="5628"/>
          <w:tab w:val="left" w:pos="7390"/>
        </w:tabs>
        <w:ind w:firstLine="720"/>
        <w:jc w:val="both"/>
      </w:pPr>
      <w:proofErr w:type="gramStart"/>
      <w:r>
        <w:t xml:space="preserve">В соответствии с Приказом </w:t>
      </w:r>
      <w:proofErr w:type="spellStart"/>
      <w:r>
        <w:t>Минобрнауки</w:t>
      </w:r>
      <w:proofErr w:type="spellEnd"/>
      <w:r>
        <w:t xml:space="preserve"> России от 19.12.2014 № 1599 «Об утверждении федерального государственного образовательного стандарта образования</w:t>
      </w:r>
      <w:r>
        <w:tab/>
        <w:t>обучающихся</w:t>
      </w:r>
      <w:r>
        <w:tab/>
        <w:t>с</w:t>
      </w:r>
      <w:r>
        <w:tab/>
        <w:t>умственной</w:t>
      </w:r>
      <w:r>
        <w:tab/>
        <w:t>отсталостью</w:t>
      </w:r>
      <w:r>
        <w:tab/>
        <w:t>(интеллектуальными</w:t>
      </w:r>
      <w:proofErr w:type="gramEnd"/>
    </w:p>
    <w:p w:rsidR="008B3A0E" w:rsidRDefault="008B3A0E" w:rsidP="008B3A0E">
      <w:pPr>
        <w:pStyle w:val="1"/>
        <w:tabs>
          <w:tab w:val="left" w:pos="1822"/>
          <w:tab w:val="left" w:pos="3583"/>
          <w:tab w:val="left" w:pos="3938"/>
          <w:tab w:val="left" w:pos="5628"/>
          <w:tab w:val="left" w:pos="7390"/>
        </w:tabs>
        <w:ind w:firstLine="0"/>
        <w:jc w:val="both"/>
      </w:pPr>
      <w:proofErr w:type="gramStart"/>
      <w:r>
        <w:t>нарушениями», установлены требования к адаптированным общеобразовательным программам</w:t>
      </w:r>
      <w:r>
        <w:tab/>
        <w:t>обучающихся</w:t>
      </w:r>
      <w:r>
        <w:tab/>
        <w:t>с</w:t>
      </w:r>
      <w:r>
        <w:tab/>
        <w:t>умственной</w:t>
      </w:r>
      <w:r>
        <w:tab/>
        <w:t>отсталостью</w:t>
      </w:r>
      <w:r>
        <w:tab/>
        <w:t>(интеллектуальными</w:t>
      </w:r>
      <w:proofErr w:type="gramEnd"/>
    </w:p>
    <w:p w:rsidR="008B3A0E" w:rsidRDefault="008B3A0E" w:rsidP="008B3A0E">
      <w:pPr>
        <w:pStyle w:val="1"/>
        <w:ind w:firstLine="0"/>
        <w:jc w:val="both"/>
      </w:pPr>
      <w:r>
        <w:t xml:space="preserve">нарушениями), в том числе к учебному и дидактическому материалу, отвечающему особым образовательным потребностям: </w:t>
      </w:r>
      <w:proofErr w:type="gramStart"/>
      <w:r>
        <w:t>обучающихся</w:t>
      </w:r>
      <w:proofErr w:type="gramEnd"/>
      <w:r>
        <w:t>.</w:t>
      </w:r>
    </w:p>
    <w:p w:rsidR="008B3A0E" w:rsidRDefault="008B3A0E" w:rsidP="008B3A0E">
      <w:pPr>
        <w:pStyle w:val="1"/>
        <w:ind w:firstLine="720"/>
        <w:jc w:val="both"/>
      </w:pPr>
      <w:r>
        <w:t>Приказом в качестве такого требования установлен учет особых образовательных потребностей обучающихся с умственной отсталостью (интеллектуальными нарушениями), что обусловливает необходимость использования специальных учебников, адресованных данной категории обучающихся; подбора специального учебного и дидактического материала (в мл</w:t>
      </w:r>
      <w:r>
        <w:rPr>
          <w:u w:val="single"/>
        </w:rPr>
        <w:t>адш</w:t>
      </w:r>
      <w:r>
        <w:t>их классах преимущественное использование натуральной и иллюстративной наглядности; в старших - иллюстративной и символической). Для закрепления знаний, полученных на уроке, а также для выполнения практических работ необходимо использование рабочих тетрадей на печатной основе, включая специальные прописи.</w:t>
      </w:r>
    </w:p>
    <w:p w:rsidR="008B3A0E" w:rsidRDefault="008B3A0E" w:rsidP="008B3A0E">
      <w:pPr>
        <w:pStyle w:val="1"/>
        <w:spacing w:line="257" w:lineRule="auto"/>
        <w:ind w:firstLine="720"/>
        <w:jc w:val="both"/>
      </w:pPr>
      <w:r>
        <w:t xml:space="preserve">В соответствии с указанными положениями законодательства, обучающиеся, получающие образование по адаптированным основным общеобразовательным программам для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нарушениями), бесплатно обеспечиваются учебниками и учебными пособиями на период получения образования из расчета:</w:t>
      </w:r>
    </w:p>
    <w:p w:rsidR="008B3A0E" w:rsidRDefault="008B3A0E" w:rsidP="008B3A0E">
      <w:pPr>
        <w:pStyle w:val="20"/>
        <w:spacing w:after="260"/>
        <w:ind w:right="300"/>
        <w:jc w:val="right"/>
      </w:pPr>
      <w:r>
        <w:t>- не менее одного учебника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</w:t>
      </w:r>
    </w:p>
    <w:p w:rsidR="008B3A0E" w:rsidRDefault="008B3A0E" w:rsidP="008B3A0E">
      <w:pPr>
        <w:pStyle w:val="20"/>
        <w:spacing w:after="260"/>
        <w:ind w:right="300"/>
        <w:jc w:val="right"/>
      </w:pPr>
    </w:p>
    <w:p w:rsidR="008B3A0E" w:rsidRDefault="008B3A0E" w:rsidP="008B3A0E">
      <w:pPr>
        <w:pStyle w:val="1"/>
        <w:spacing w:line="264" w:lineRule="auto"/>
        <w:ind w:firstLine="0"/>
        <w:jc w:val="both"/>
      </w:pPr>
      <w:r>
        <w:lastRenderedPageBreak/>
        <w:t>нарушений законодательства об образовании, причин и условий им способствующих</w:t>
      </w:r>
      <w:proofErr w:type="gramStart"/>
      <w:r>
        <w:t xml:space="preserve">., </w:t>
      </w:r>
      <w:proofErr w:type="gramEnd"/>
      <w:r>
        <w:t>а. также меры направленные на недопущение аналогичных нарушений впредь.</w:t>
      </w:r>
    </w:p>
    <w:p w:rsidR="008B3A0E" w:rsidRDefault="008B3A0E" w:rsidP="008B3A0E">
      <w:pPr>
        <w:pStyle w:val="1"/>
        <w:numPr>
          <w:ilvl w:val="0"/>
          <w:numId w:val="1"/>
        </w:numPr>
        <w:tabs>
          <w:tab w:val="left" w:pos="1028"/>
        </w:tabs>
        <w:spacing w:line="264" w:lineRule="auto"/>
        <w:ind w:firstLine="700"/>
        <w:jc w:val="both"/>
      </w:pPr>
      <w:proofErr w:type="gramStart"/>
      <w:r>
        <w:t xml:space="preserve">Обеспечить обучающуюся </w:t>
      </w:r>
      <w:proofErr w:type="spellStart"/>
      <w:r>
        <w:t>Чеснокову</w:t>
      </w:r>
      <w:proofErr w:type="spellEnd"/>
      <w:r>
        <w:t xml:space="preserve"> К.С. учебниками, допущенными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АООП в печатной форме по учебным предметам, входящим в перечень экзаменов государственной итоговой аттестации «русский язык» и «математика».</w:t>
      </w:r>
      <w:proofErr w:type="gramEnd"/>
    </w:p>
    <w:p w:rsidR="008B3A0E" w:rsidRDefault="008B3A0E" w:rsidP="008B3A0E">
      <w:pPr>
        <w:pStyle w:val="1"/>
        <w:numPr>
          <w:ilvl w:val="0"/>
          <w:numId w:val="1"/>
        </w:numPr>
        <w:tabs>
          <w:tab w:val="left" w:pos="1028"/>
        </w:tabs>
        <w:spacing w:after="300" w:line="264" w:lineRule="auto"/>
        <w:ind w:firstLine="700"/>
        <w:jc w:val="both"/>
      </w:pPr>
      <w:r>
        <w:t xml:space="preserve">О результатах рассмотрения представления и принятых мерах сообщить в письменном виде </w:t>
      </w:r>
      <w:proofErr w:type="spellStart"/>
      <w:r>
        <w:rPr>
          <w:smallCaps/>
          <w:sz w:val="22"/>
          <w:szCs w:val="22"/>
          <w:lang w:val="en-US" w:eastAsia="en-US" w:bidi="en-US"/>
        </w:rPr>
        <w:t>ei</w:t>
      </w:r>
      <w:proofErr w:type="spellEnd"/>
      <w:r w:rsidRPr="008B3A0E">
        <w:rPr>
          <w:lang w:eastAsia="en-US" w:bidi="en-US"/>
        </w:rPr>
        <w:t xml:space="preserve"> </w:t>
      </w:r>
      <w:r>
        <w:t>прокуратуру города в месячный срок со дня внесения представления.</w:t>
      </w:r>
    </w:p>
    <w:p w:rsidR="008B3A0E" w:rsidRDefault="008B3A0E" w:rsidP="008B3A0E">
      <w:pPr>
        <w:pStyle w:val="1"/>
        <w:spacing w:after="580" w:line="266" w:lineRule="auto"/>
        <w:ind w:firstLine="700"/>
        <w:jc w:val="both"/>
      </w:pPr>
      <w:r>
        <w:t>Рассмотреть вопрос о привлечении к дисциплинарной ответственности должностных лиц, допустивших выявленные нарушения.</w:t>
      </w:r>
    </w:p>
    <w:p w:rsidR="008B3A0E" w:rsidRDefault="008B3A0E" w:rsidP="008B3A0E">
      <w:pPr>
        <w:pStyle w:val="1"/>
        <w:spacing w:after="300" w:line="389" w:lineRule="auto"/>
        <w:ind w:left="14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85745" wp14:editId="2FF8F7AA">
                <wp:simplePos x="0" y="0"/>
                <wp:positionH relativeFrom="page">
                  <wp:posOffset>5768975</wp:posOffset>
                </wp:positionH>
                <wp:positionV relativeFrom="paragraph">
                  <wp:posOffset>292100</wp:posOffset>
                </wp:positionV>
                <wp:extent cx="877570" cy="2070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3A0E" w:rsidRDefault="008B3A0E" w:rsidP="008B3A0E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 xml:space="preserve">Д.В. </w:t>
                            </w:r>
                            <w:proofErr w:type="spellStart"/>
                            <w:r>
                              <w:t>Ивков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8" type="#_x0000_t202" style="position:absolute;left:0;text-align:left;margin-left:454.25pt;margin-top:23pt;width:69.1pt;height:16.3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" filled="f" stroked="f">
                <v:textbox inset="0,0,0,0">
                  <w:txbxContent>
                    <w:p w:rsidR="008B3A0E" w:rsidRDefault="008B3A0E" w:rsidP="008B3A0E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 xml:space="preserve">Д.В. </w:t>
                      </w:r>
                      <w:proofErr w:type="spellStart"/>
                      <w:r>
                        <w:t>Ивков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Прокурор города советник юстиции</w:t>
      </w:r>
    </w:p>
    <w:p w:rsidR="008B3A0E" w:rsidRDefault="008B3A0E" w:rsidP="008B3A0E">
      <w:pPr>
        <w:pStyle w:val="40"/>
      </w:pPr>
      <w:r>
        <w:t>ДОКУМЕНТ ПОДПИСАН</w:t>
      </w:r>
      <w:r>
        <w:br/>
        <w:t>ЭЛЕКТРОННОЙ ПОДПИСЬЮ</w:t>
      </w:r>
    </w:p>
    <w:p w:rsidR="008B3A0E" w:rsidRDefault="008B3A0E" w:rsidP="008B3A0E">
      <w:pPr>
        <w:pStyle w:val="20"/>
        <w:spacing w:after="0"/>
        <w:ind w:left="2300"/>
        <w:jc w:val="both"/>
      </w:pPr>
      <w:r>
        <w:t xml:space="preserve">Сертификат </w:t>
      </w:r>
      <w:r w:rsidRPr="008B3A0E">
        <w:rPr>
          <w:lang w:eastAsia="en-US" w:bidi="en-US"/>
        </w:rPr>
        <w:t>46</w:t>
      </w:r>
      <w:r>
        <w:rPr>
          <w:lang w:val="en-US" w:eastAsia="en-US" w:bidi="en-US"/>
        </w:rPr>
        <w:t>E</w:t>
      </w:r>
      <w:r w:rsidRPr="008B3A0E">
        <w:rPr>
          <w:lang w:eastAsia="en-US" w:bidi="en-US"/>
        </w:rPr>
        <w:t>15</w:t>
      </w:r>
      <w:r>
        <w:rPr>
          <w:lang w:val="en-US" w:eastAsia="en-US" w:bidi="en-US"/>
        </w:rPr>
        <w:t>C</w:t>
      </w:r>
      <w:r w:rsidRPr="008B3A0E">
        <w:rPr>
          <w:lang w:eastAsia="en-US" w:bidi="en-US"/>
        </w:rPr>
        <w:t>2</w:t>
      </w:r>
      <w:r>
        <w:rPr>
          <w:lang w:val="en-US" w:eastAsia="en-US" w:bidi="en-US"/>
        </w:rPr>
        <w:t>E</w:t>
      </w:r>
      <w:r w:rsidRPr="008B3A0E">
        <w:rPr>
          <w:lang w:eastAsia="en-US" w:bidi="en-US"/>
        </w:rPr>
        <w:t>0184</w:t>
      </w:r>
      <w:r>
        <w:rPr>
          <w:lang w:val="en-US" w:eastAsia="en-US" w:bidi="en-US"/>
        </w:rPr>
        <w:t>D</w:t>
      </w:r>
      <w:r w:rsidRPr="008B3A0E">
        <w:rPr>
          <w:lang w:eastAsia="en-US" w:bidi="en-US"/>
        </w:rPr>
        <w:t>1</w:t>
      </w:r>
      <w:r>
        <w:rPr>
          <w:lang w:val="en-US" w:eastAsia="en-US" w:bidi="en-US"/>
        </w:rPr>
        <w:t>B</w:t>
      </w:r>
      <w:r w:rsidRPr="008B3A0E">
        <w:rPr>
          <w:lang w:eastAsia="en-US" w:bidi="en-US"/>
        </w:rPr>
        <w:t>9</w:t>
      </w:r>
      <w:r>
        <w:rPr>
          <w:lang w:val="en-US" w:eastAsia="en-US" w:bidi="en-US"/>
        </w:rPr>
        <w:t>EB</w:t>
      </w:r>
      <w:r w:rsidRPr="008B3A0E">
        <w:rPr>
          <w:lang w:eastAsia="en-US" w:bidi="en-US"/>
        </w:rPr>
        <w:t>72</w:t>
      </w:r>
      <w:r>
        <w:rPr>
          <w:lang w:val="en-US" w:eastAsia="en-US" w:bidi="en-US"/>
        </w:rPr>
        <w:t>B</w:t>
      </w:r>
      <w:r w:rsidRPr="008B3A0E">
        <w:rPr>
          <w:lang w:eastAsia="en-US" w:bidi="en-US"/>
        </w:rPr>
        <w:t>14.</w:t>
      </w:r>
      <w:r>
        <w:rPr>
          <w:lang w:val="en-US" w:eastAsia="en-US" w:bidi="en-US"/>
        </w:rPr>
        <w:t>F</w:t>
      </w:r>
      <w:r w:rsidRPr="008B3A0E">
        <w:rPr>
          <w:lang w:eastAsia="en-US" w:bidi="en-US"/>
        </w:rPr>
        <w:t>04800</w:t>
      </w:r>
      <w:r>
        <w:rPr>
          <w:lang w:val="en-US" w:eastAsia="en-US" w:bidi="en-US"/>
        </w:rPr>
        <w:t>ECC</w:t>
      </w:r>
    </w:p>
    <w:p w:rsidR="008B3A0E" w:rsidRDefault="008B3A0E" w:rsidP="008B3A0E">
      <w:pPr>
        <w:pStyle w:val="20"/>
        <w:spacing w:after="0"/>
        <w:ind w:left="2300"/>
        <w:jc w:val="both"/>
        <w:rPr>
          <w:sz w:val="15"/>
          <w:szCs w:val="15"/>
        </w:rPr>
      </w:pPr>
      <w:r>
        <w:t xml:space="preserve">Владелец </w:t>
      </w:r>
      <w:proofErr w:type="spellStart"/>
      <w:r>
        <w:rPr>
          <w:b/>
          <w:bCs/>
          <w:sz w:val="15"/>
          <w:szCs w:val="15"/>
        </w:rPr>
        <w:t>Ивков</w:t>
      </w:r>
      <w:proofErr w:type="spellEnd"/>
      <w:r>
        <w:rPr>
          <w:b/>
          <w:bCs/>
          <w:sz w:val="15"/>
          <w:szCs w:val="15"/>
        </w:rPr>
        <w:t xml:space="preserve"> Дмитрий Вячеславович</w:t>
      </w:r>
    </w:p>
    <w:p w:rsidR="008B3A0E" w:rsidRDefault="008B3A0E" w:rsidP="008B3A0E">
      <w:pPr>
        <w:pStyle w:val="20"/>
        <w:spacing w:after="100"/>
        <w:ind w:left="2300"/>
        <w:jc w:val="both"/>
      </w:pPr>
      <w:r>
        <w:t>Действителен с 18.08.2023 по 10.11.2024</w:t>
      </w:r>
    </w:p>
    <w:p w:rsidR="008B3A0E" w:rsidRDefault="008B3A0E" w:rsidP="008B3A0E">
      <w:pPr>
        <w:pStyle w:val="20"/>
        <w:pBdr>
          <w:bottom w:val="single" w:sz="4" w:space="0" w:color="auto"/>
        </w:pBdr>
        <w:tabs>
          <w:tab w:val="left" w:leader="underscore" w:pos="370"/>
        </w:tabs>
        <w:spacing w:after="360" w:line="230" w:lineRule="auto"/>
      </w:pPr>
      <w:r>
        <w:rPr>
          <w:u w:val="single"/>
        </w:rPr>
        <w:tab/>
      </w:r>
      <w:r>
        <w:t>.</w:t>
      </w:r>
    </w:p>
    <w:p w:rsidR="008B3A0E" w:rsidRDefault="008B3A0E" w:rsidP="008B3A0E">
      <w:pPr>
        <w:pStyle w:val="30"/>
        <w:spacing w:after="220"/>
        <w:jc w:val="both"/>
        <w:rPr>
          <w:sz w:val="20"/>
          <w:szCs w:val="20"/>
        </w:rPr>
        <w:sectPr w:rsidR="008B3A0E">
          <w:pgSz w:w="11900" w:h="16840"/>
          <w:pgMar w:top="959" w:right="838" w:bottom="959" w:left="1064" w:header="0" w:footer="3" w:gutter="0"/>
          <w:pgNumType w:start="1"/>
          <w:cols w:space="720"/>
          <w:noEndnote/>
          <w:docGrid w:linePitch="360"/>
        </w:sectPr>
      </w:pPr>
      <w:proofErr w:type="spellStart"/>
      <w:r>
        <w:rPr>
          <w:sz w:val="20"/>
          <w:szCs w:val="20"/>
          <w:u w:val="none"/>
        </w:rPr>
        <w:t>Макеенко</w:t>
      </w:r>
      <w:proofErr w:type="spellEnd"/>
      <w:r>
        <w:rPr>
          <w:sz w:val="20"/>
          <w:szCs w:val="20"/>
          <w:u w:val="none"/>
        </w:rPr>
        <w:t xml:space="preserve"> Елена Сергеевна 8-49453-3-60</w:t>
      </w:r>
    </w:p>
    <w:p w:rsidR="008B3A0E" w:rsidRDefault="008B3A0E" w:rsidP="008B3A0E">
      <w:pPr>
        <w:pStyle w:val="20"/>
        <w:spacing w:after="260"/>
        <w:ind w:right="300"/>
        <w:jc w:val="left"/>
      </w:pPr>
      <w:bookmarkStart w:id="0" w:name="_GoBack"/>
      <w:bookmarkEnd w:id="0"/>
    </w:p>
    <w:sectPr w:rsidR="008B3A0E">
      <w:pgSz w:w="11900" w:h="16840"/>
      <w:pgMar w:top="406" w:right="447" w:bottom="101" w:left="11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D59" w:rsidRDefault="006C0D59">
      <w:r>
        <w:separator/>
      </w:r>
    </w:p>
  </w:endnote>
  <w:endnote w:type="continuationSeparator" w:id="0">
    <w:p w:rsidR="006C0D59" w:rsidRDefault="006C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D59" w:rsidRDefault="006C0D59"/>
  </w:footnote>
  <w:footnote w:type="continuationSeparator" w:id="0">
    <w:p w:rsidR="006C0D59" w:rsidRDefault="006C0D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1D6E"/>
    <w:multiLevelType w:val="multilevel"/>
    <w:tmpl w:val="54DA9B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6A433D"/>
    <w:multiLevelType w:val="multilevel"/>
    <w:tmpl w:val="6DA8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82520E"/>
    <w:multiLevelType w:val="multilevel"/>
    <w:tmpl w:val="6FF23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52032"/>
    <w:rsid w:val="006C0D59"/>
    <w:rsid w:val="008B3A0E"/>
    <w:rsid w:val="00E5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pacing w:after="140" w:line="257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pacing w:after="1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270"/>
    </w:pPr>
    <w:rPr>
      <w:rFonts w:ascii="Times New Roman" w:eastAsia="Times New Roman" w:hAnsi="Times New Roman" w:cs="Times New Roman"/>
      <w:sz w:val="22"/>
      <w:szCs w:val="22"/>
      <w:u w:val="single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pacing w:after="140" w:line="257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pacing w:after="1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270"/>
    </w:pPr>
    <w:rPr>
      <w:rFonts w:ascii="Times New Roman" w:eastAsia="Times New Roman" w:hAnsi="Times New Roman" w:cs="Times New Roman"/>
      <w:sz w:val="22"/>
      <w:szCs w:val="22"/>
      <w:u w:val="single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2A99-FDF5-4966-94EF-9F04BFAF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2024-10-31T10:55:00Z</dcterms:created>
  <dcterms:modified xsi:type="dcterms:W3CDTF">2024-10-31T10:55:00Z</dcterms:modified>
</cp:coreProperties>
</file>